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F6EF" w14:textId="07211899" w:rsidR="006419D5" w:rsidRPr="00901C68" w:rsidRDefault="006419D5" w:rsidP="006419D5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</w:rPr>
      </w:pPr>
      <w:r w:rsidRPr="00901C68">
        <w:rPr>
          <w:rFonts w:asciiTheme="minorHAnsi" w:hAnsiTheme="minorHAnsi" w:cstheme="minorHAnsi"/>
          <w:b/>
          <w:bCs/>
          <w:color w:val="0070C0"/>
        </w:rPr>
        <w:t>SAISINE DU POLE SOCIAL DU TRIBUNAL JUDICIA</w:t>
      </w:r>
      <w:r w:rsidR="00901C68" w:rsidRPr="00901C68">
        <w:rPr>
          <w:rFonts w:asciiTheme="minorHAnsi" w:hAnsiTheme="minorHAnsi" w:cstheme="minorHAnsi"/>
          <w:b/>
          <w:bCs/>
          <w:color w:val="0070C0"/>
        </w:rPr>
        <w:t>I</w:t>
      </w:r>
      <w:r w:rsidRPr="00901C68">
        <w:rPr>
          <w:rFonts w:asciiTheme="minorHAnsi" w:hAnsiTheme="minorHAnsi" w:cstheme="minorHAnsi"/>
          <w:b/>
          <w:bCs/>
          <w:color w:val="0070C0"/>
        </w:rPr>
        <w:t>RE</w:t>
      </w:r>
    </w:p>
    <w:p w14:paraId="2A5D107F" w14:textId="1E4F7517" w:rsidR="00C1679B" w:rsidRPr="00901C68" w:rsidRDefault="00C1679B" w:rsidP="006419D5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</w:rPr>
      </w:pPr>
      <w:r w:rsidRPr="00901C68">
        <w:rPr>
          <w:rFonts w:asciiTheme="minorHAnsi" w:hAnsiTheme="minorHAnsi" w:cstheme="minorHAnsi"/>
          <w:color w:val="222222"/>
        </w:rPr>
        <w:t>Avant toute démarche devant le pôle social du tribunal, le requérant doit </w:t>
      </w:r>
      <w:r w:rsidRPr="00901C68">
        <w:rPr>
          <w:rStyle w:val="lev"/>
          <w:rFonts w:asciiTheme="minorHAnsi" w:hAnsiTheme="minorHAnsi" w:cstheme="minorHAnsi"/>
          <w:color w:val="222222"/>
        </w:rPr>
        <w:t>avoir formulé un recours préalable obligatoire</w:t>
      </w:r>
      <w:r w:rsidRPr="00901C68">
        <w:rPr>
          <w:rFonts w:asciiTheme="minorHAnsi" w:hAnsiTheme="minorHAnsi" w:cstheme="minorHAnsi"/>
          <w:color w:val="222222"/>
        </w:rPr>
        <w:t> auprès de l'organisme de sécurité sociale</w:t>
      </w:r>
      <w:r w:rsidR="00D4002B" w:rsidRPr="00901C68">
        <w:rPr>
          <w:rFonts w:asciiTheme="minorHAnsi" w:hAnsiTheme="minorHAnsi" w:cstheme="minorHAnsi"/>
          <w:color w:val="222222"/>
        </w:rPr>
        <w:t>.</w:t>
      </w:r>
    </w:p>
    <w:p w14:paraId="4F4EAD08" w14:textId="41A51FEC" w:rsidR="00C1679B" w:rsidRPr="00901C68" w:rsidRDefault="00C1679B" w:rsidP="006419D5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</w:rPr>
      </w:pPr>
      <w:r w:rsidRPr="00901C68">
        <w:rPr>
          <w:rFonts w:asciiTheme="minorHAnsi" w:hAnsiTheme="minorHAnsi" w:cstheme="minorHAnsi"/>
          <w:color w:val="222222"/>
        </w:rPr>
        <w:t xml:space="preserve">C'est seulement ensuite que </w:t>
      </w:r>
      <w:r w:rsidR="00D4002B" w:rsidRPr="00901C68">
        <w:rPr>
          <w:rFonts w:asciiTheme="minorHAnsi" w:hAnsiTheme="minorHAnsi" w:cstheme="minorHAnsi"/>
          <w:color w:val="222222"/>
        </w:rPr>
        <w:t xml:space="preserve">le </w:t>
      </w:r>
      <w:r w:rsidRPr="00901C68">
        <w:rPr>
          <w:rFonts w:asciiTheme="minorHAnsi" w:hAnsiTheme="minorHAnsi" w:cstheme="minorHAnsi"/>
          <w:color w:val="222222"/>
        </w:rPr>
        <w:t>tribunal judiciaire</w:t>
      </w:r>
      <w:r w:rsidR="00D4002B" w:rsidRPr="00901C68">
        <w:rPr>
          <w:rFonts w:asciiTheme="minorHAnsi" w:hAnsiTheme="minorHAnsi" w:cstheme="minorHAnsi"/>
          <w:color w:val="222222"/>
        </w:rPr>
        <w:t>,</w:t>
      </w:r>
      <w:r w:rsidRPr="00901C68">
        <w:rPr>
          <w:rFonts w:asciiTheme="minorHAnsi" w:hAnsiTheme="minorHAnsi" w:cstheme="minorHAnsi"/>
          <w:color w:val="222222"/>
        </w:rPr>
        <w:t xml:space="preserve"> situé dans le ressort </w:t>
      </w:r>
      <w:r w:rsidR="00D4002B" w:rsidRPr="00901C68">
        <w:rPr>
          <w:rFonts w:asciiTheme="minorHAnsi" w:hAnsiTheme="minorHAnsi" w:cstheme="minorHAnsi"/>
          <w:color w:val="222222"/>
        </w:rPr>
        <w:t xml:space="preserve">du </w:t>
      </w:r>
      <w:r w:rsidRPr="00901C68">
        <w:rPr>
          <w:rFonts w:asciiTheme="minorHAnsi" w:hAnsiTheme="minorHAnsi" w:cstheme="minorHAnsi"/>
          <w:color w:val="222222"/>
        </w:rPr>
        <w:t>domicile</w:t>
      </w:r>
      <w:r w:rsidR="00D4002B" w:rsidRPr="00901C68">
        <w:rPr>
          <w:rFonts w:asciiTheme="minorHAnsi" w:hAnsiTheme="minorHAnsi" w:cstheme="minorHAnsi"/>
          <w:color w:val="222222"/>
        </w:rPr>
        <w:t xml:space="preserve"> du requérant, pourra être saisi</w:t>
      </w:r>
      <w:r w:rsidRPr="00901C68">
        <w:rPr>
          <w:rFonts w:asciiTheme="minorHAnsi" w:hAnsiTheme="minorHAnsi" w:cstheme="minorHAnsi"/>
          <w:color w:val="222222"/>
        </w:rPr>
        <w:t xml:space="preserve"> dans les 2 mois qui suivront la notification du recours contre la décision contestée ou de son rejet implicite pour absence de réponse</w:t>
      </w:r>
      <w:r w:rsidR="00D4002B" w:rsidRPr="00901C68">
        <w:rPr>
          <w:rFonts w:asciiTheme="minorHAnsi" w:hAnsiTheme="minorHAnsi" w:cstheme="minorHAnsi"/>
          <w:color w:val="222222"/>
        </w:rPr>
        <w:t xml:space="preserve">. </w:t>
      </w:r>
      <w:r w:rsidRPr="00901C68">
        <w:rPr>
          <w:rFonts w:asciiTheme="minorHAnsi" w:hAnsiTheme="minorHAnsi" w:cstheme="minorHAnsi"/>
          <w:color w:val="222222"/>
        </w:rPr>
        <w:t>La requête sera à déposer ou à envoyer auprès du greffe du pôle social du tribunal judiciaire dont les coordonnées figureront sur le courrier de notification du recours préalable.</w:t>
      </w:r>
    </w:p>
    <w:p w14:paraId="3951CDFB" w14:textId="77777777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Style w:val="lev"/>
          <w:rFonts w:asciiTheme="minorHAnsi" w:hAnsiTheme="minorHAnsi" w:cstheme="minorHAnsi"/>
          <w:color w:val="333333"/>
        </w:rPr>
        <w:t>Monsieur le Président du Tribunal de Grande Instance (Pôle social) de …</w:t>
      </w:r>
    </w:p>
    <w:p w14:paraId="45B2436C" w14:textId="77777777" w:rsidR="00A27CD3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Style w:val="lev"/>
          <w:rFonts w:asciiTheme="minorHAnsi" w:hAnsiTheme="minorHAnsi" w:cstheme="minorHAnsi"/>
          <w:color w:val="333333"/>
        </w:rPr>
      </w:pPr>
      <w:r w:rsidRPr="00901C68">
        <w:rPr>
          <w:rStyle w:val="lev"/>
          <w:rFonts w:asciiTheme="minorHAnsi" w:hAnsiTheme="minorHAnsi" w:cstheme="minorHAnsi"/>
          <w:color w:val="333333"/>
        </w:rPr>
        <w:t>Lettre Recommandée avec A.R</w:t>
      </w:r>
    </w:p>
    <w:p w14:paraId="4D82F5F0" w14:textId="1188BC73" w:rsidR="00A27CD3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Style w:val="lev"/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br/>
      </w:r>
      <w:r w:rsidRPr="00901C68">
        <w:rPr>
          <w:rStyle w:val="lev"/>
          <w:rFonts w:asciiTheme="minorHAnsi" w:hAnsiTheme="minorHAnsi" w:cstheme="minorHAnsi"/>
          <w:color w:val="333333"/>
        </w:rPr>
        <w:t>Objet : recours contentieux</w:t>
      </w:r>
    </w:p>
    <w:p w14:paraId="5215EE0F" w14:textId="12FE25FF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>Monsieur le Président,</w:t>
      </w:r>
    </w:p>
    <w:p w14:paraId="2E5A94D6" w14:textId="6CB230D2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 xml:space="preserve">Par lettre, en date du … </w:t>
      </w:r>
      <w:r w:rsidR="00A12492" w:rsidRPr="00901C68">
        <w:rPr>
          <w:rFonts w:asciiTheme="minorHAnsi" w:hAnsiTheme="minorHAnsi" w:cstheme="minorHAnsi"/>
          <w:color w:val="333333"/>
        </w:rPr>
        <w:t xml:space="preserve">la CPAM </w:t>
      </w:r>
      <w:r w:rsidRPr="00901C68">
        <w:rPr>
          <w:rFonts w:asciiTheme="minorHAnsi" w:hAnsiTheme="minorHAnsi" w:cstheme="minorHAnsi"/>
          <w:color w:val="333333"/>
        </w:rPr>
        <w:t xml:space="preserve">me notifiait un </w:t>
      </w:r>
      <w:r w:rsidR="00A12492" w:rsidRPr="00901C68">
        <w:rPr>
          <w:rFonts w:asciiTheme="minorHAnsi" w:hAnsiTheme="minorHAnsi" w:cstheme="minorHAnsi"/>
          <w:color w:val="333333"/>
        </w:rPr>
        <w:t xml:space="preserve">recouvrement d’indus </w:t>
      </w:r>
      <w:r w:rsidRPr="00901C68">
        <w:rPr>
          <w:rFonts w:asciiTheme="minorHAnsi" w:hAnsiTheme="minorHAnsi" w:cstheme="minorHAnsi"/>
          <w:color w:val="333333"/>
        </w:rPr>
        <w:t>d’un montant de … Euro, que je contestais devant la Commission de recours amiable.</w:t>
      </w:r>
    </w:p>
    <w:p w14:paraId="640C91FC" w14:textId="77777777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>Une décision de rejet ayant été prise à mon encontre, j’ai l’honneur de saisir votre juridiction afin qu’il soit fait droit à ma requête pour les motifs exposés ci-après :</w:t>
      </w:r>
    </w:p>
    <w:p w14:paraId="51494BE2" w14:textId="77777777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>(</w:t>
      </w:r>
      <w:proofErr w:type="gramStart"/>
      <w:r w:rsidRPr="00901C68">
        <w:rPr>
          <w:rFonts w:asciiTheme="minorHAnsi" w:hAnsiTheme="minorHAnsi" w:cstheme="minorHAnsi"/>
          <w:color w:val="333333"/>
        </w:rPr>
        <w:t>exposer</w:t>
      </w:r>
      <w:proofErr w:type="gramEnd"/>
      <w:r w:rsidRPr="00901C68">
        <w:rPr>
          <w:rFonts w:asciiTheme="minorHAnsi" w:hAnsiTheme="minorHAnsi" w:cstheme="minorHAnsi"/>
          <w:color w:val="333333"/>
        </w:rPr>
        <w:t xml:space="preserve"> les faits et l’objet du litige, puis exprimer le désaccord tout en restant objectif et argumentatif)</w:t>
      </w:r>
    </w:p>
    <w:p w14:paraId="03F1070E" w14:textId="2B70CCB5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 xml:space="preserve">A l’appui de ma demande, vous voudrez bien trouver en annexe une copie de </w:t>
      </w:r>
      <w:r w:rsidR="00A12492" w:rsidRPr="00901C68">
        <w:rPr>
          <w:rFonts w:asciiTheme="minorHAnsi" w:hAnsiTheme="minorHAnsi" w:cstheme="minorHAnsi"/>
          <w:color w:val="333333"/>
        </w:rPr>
        <w:t xml:space="preserve">ma </w:t>
      </w:r>
      <w:r w:rsidRPr="00901C68">
        <w:rPr>
          <w:rFonts w:asciiTheme="minorHAnsi" w:hAnsiTheme="minorHAnsi" w:cstheme="minorHAnsi"/>
          <w:color w:val="333333"/>
        </w:rPr>
        <w:t>requête initiale devant la Commission de recours amiable et une copie de la décision de cette Commission.</w:t>
      </w:r>
    </w:p>
    <w:p w14:paraId="50A8516B" w14:textId="77777777" w:rsidR="00C1679B" w:rsidRPr="00901C68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</w:rPr>
      </w:pPr>
      <w:r w:rsidRPr="00901C68">
        <w:rPr>
          <w:rFonts w:asciiTheme="minorHAnsi" w:hAnsiTheme="minorHAnsi" w:cstheme="minorHAnsi"/>
          <w:color w:val="333333"/>
        </w:rPr>
        <w:t>Je vous prie de croire, Monsieur le Président, en l’expression de notre respectueuse considération.</w:t>
      </w:r>
    </w:p>
    <w:p w14:paraId="67064C8A" w14:textId="77777777" w:rsidR="0091240D" w:rsidRPr="00901C68" w:rsidRDefault="0091240D" w:rsidP="006419D5">
      <w:pPr>
        <w:jc w:val="both"/>
        <w:rPr>
          <w:rFonts w:cstheme="minorHAnsi"/>
          <w:sz w:val="24"/>
          <w:szCs w:val="24"/>
        </w:rPr>
      </w:pPr>
    </w:p>
    <w:sectPr w:rsidR="0091240D" w:rsidRPr="0090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B"/>
    <w:rsid w:val="006419D5"/>
    <w:rsid w:val="00901C68"/>
    <w:rsid w:val="0091240D"/>
    <w:rsid w:val="00A12492"/>
    <w:rsid w:val="00A27CD3"/>
    <w:rsid w:val="00C1679B"/>
    <w:rsid w:val="00D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4715"/>
  <w15:chartTrackingRefBased/>
  <w15:docId w15:val="{E0B18A47-264E-475E-8D03-0640EAE9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Les Généralistes CSMF</cp:lastModifiedBy>
  <cp:revision>2</cp:revision>
  <dcterms:created xsi:type="dcterms:W3CDTF">2021-12-21T09:46:00Z</dcterms:created>
  <dcterms:modified xsi:type="dcterms:W3CDTF">2021-12-21T09:46:00Z</dcterms:modified>
</cp:coreProperties>
</file>